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5AD" w:rsidRDefault="001368A2">
      <w:r>
        <w:rPr>
          <w:noProof/>
          <w:lang w:eastAsia="pl-PL"/>
        </w:rPr>
        <w:drawing>
          <wp:inline distT="0" distB="0" distL="0" distR="0">
            <wp:extent cx="8892540" cy="6669405"/>
            <wp:effectExtent l="0" t="0" r="3810" b="0"/>
            <wp:docPr id="3" name="Obraz 3" descr="C:\Users\Danuta\AppData\Local\Microsoft\Windows\INetCache\Content.Word\20170410_1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uta\AppData\Local\Microsoft\Windows\INetCache\Content.Word\20170410_134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A2" w:rsidRDefault="001368A2">
      <w:r>
        <w:rPr>
          <w:noProof/>
          <w:lang w:eastAsia="pl-PL"/>
        </w:rPr>
        <w:lastRenderedPageBreak/>
        <w:drawing>
          <wp:inline distT="0" distB="0" distL="0" distR="0">
            <wp:extent cx="8892540" cy="6669405"/>
            <wp:effectExtent l="0" t="0" r="3810" b="0"/>
            <wp:docPr id="4" name="Obraz 4" descr="C:\Users\Danuta\AppData\Local\Microsoft\Windows\INetCache\Content.Word\20170410_13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uta\AppData\Local\Microsoft\Windows\INetCache\Content.Word\20170410_134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A2" w:rsidRDefault="001368A2">
      <w:r>
        <w:rPr>
          <w:noProof/>
          <w:lang w:eastAsia="pl-PL"/>
        </w:rPr>
        <w:lastRenderedPageBreak/>
        <w:drawing>
          <wp:inline distT="0" distB="0" distL="0" distR="0">
            <wp:extent cx="8892540" cy="5002054"/>
            <wp:effectExtent l="0" t="0" r="3810" b="8255"/>
            <wp:docPr id="5" name="Obraz 5" descr="C:\Users\Danuta\AppData\Local\Microsoft\Windows\INetCache\Content.Word\20170301_12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uta\AppData\Local\Microsoft\Windows\INetCache\Content.Word\20170301_121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A2" w:rsidRDefault="001368A2"/>
    <w:p w:rsidR="001368A2" w:rsidRDefault="001368A2"/>
    <w:p w:rsidR="001368A2" w:rsidRPr="005A27E6" w:rsidRDefault="005A27E6" w:rsidP="005A27E6">
      <w:pPr>
        <w:jc w:val="center"/>
        <w:rPr>
          <w:rFonts w:ascii="Times New Roman" w:hAnsi="Times New Roman" w:cs="Times New Roman"/>
          <w:sz w:val="32"/>
          <w:szCs w:val="32"/>
        </w:rPr>
      </w:pPr>
      <w:r w:rsidRPr="005A27E6">
        <w:rPr>
          <w:rFonts w:ascii="Times New Roman" w:hAnsi="Times New Roman" w:cs="Times New Roman"/>
          <w:sz w:val="32"/>
          <w:szCs w:val="32"/>
        </w:rPr>
        <w:lastRenderedPageBreak/>
        <w:t>WYPRACOWANIE.</w:t>
      </w:r>
      <w:bookmarkStart w:id="0" w:name="_GoBack"/>
      <w:bookmarkEnd w:id="0"/>
    </w:p>
    <w:p w:rsidR="001368A2" w:rsidRPr="005A27E6" w:rsidRDefault="001368A2" w:rsidP="001368A2">
      <w:pPr>
        <w:pStyle w:val="Standard"/>
        <w:jc w:val="center"/>
        <w:rPr>
          <w:u w:val="single"/>
        </w:rPr>
      </w:pPr>
      <w:r w:rsidRPr="005A27E6">
        <w:rPr>
          <w:b/>
          <w:bCs/>
          <w:i/>
          <w:iCs/>
          <w:sz w:val="32"/>
          <w:szCs w:val="32"/>
          <w:u w:val="single"/>
        </w:rPr>
        <w:t>C O    N A M    D A J E    M A T E M A T Y K A ?</w:t>
      </w:r>
    </w:p>
    <w:p w:rsidR="001368A2" w:rsidRDefault="001368A2" w:rsidP="001368A2">
      <w:pPr>
        <w:pStyle w:val="Standard"/>
      </w:pPr>
    </w:p>
    <w:p w:rsidR="001368A2" w:rsidRDefault="001368A2" w:rsidP="001368A2">
      <w:pPr>
        <w:pStyle w:val="Standard"/>
        <w:spacing w:line="360" w:lineRule="auto"/>
        <w:jc w:val="both"/>
      </w:pPr>
      <w:r>
        <w:tab/>
        <w:t xml:space="preserve">Matematyka od zarania dziejów uznawana była za najważniejszą z nauk i określano ją mianem królowej wszystkich dziedzin badawczych, bo jak podkreśla Arystoteles: </w:t>
      </w:r>
      <w:r>
        <w:rPr>
          <w:i/>
          <w:iCs/>
        </w:rPr>
        <w:t xml:space="preserve">Matematyka jest miarą wszystkiego. </w:t>
      </w:r>
      <w:r>
        <w:t xml:space="preserve">Z języka łacińskiego </w:t>
      </w:r>
      <w:proofErr w:type="spellStart"/>
      <w:r>
        <w:rPr>
          <w:b/>
          <w:bCs/>
        </w:rPr>
        <w:t>mathemacitus</w:t>
      </w:r>
      <w:proofErr w:type="spellEnd"/>
      <w:r>
        <w:t xml:space="preserve">, z języka greckiego </w:t>
      </w:r>
      <w:proofErr w:type="spellStart"/>
      <w:r>
        <w:rPr>
          <w:b/>
          <w:bCs/>
        </w:rPr>
        <w:t>mathematikós</w:t>
      </w:r>
      <w:proofErr w:type="spellEnd"/>
      <w:r>
        <w:rPr>
          <w:b/>
          <w:bCs/>
        </w:rPr>
        <w:t xml:space="preserve"> </w:t>
      </w:r>
      <w:r>
        <w:t>oznacza &gt;</w:t>
      </w:r>
      <w:r>
        <w:rPr>
          <w:i/>
          <w:iCs/>
        </w:rPr>
        <w:t>nauka</w:t>
      </w:r>
      <w:r>
        <w:t>,</w:t>
      </w:r>
      <w:r>
        <w:rPr>
          <w:i/>
          <w:iCs/>
        </w:rPr>
        <w:t xml:space="preserve"> lekcja</w:t>
      </w:r>
      <w:r>
        <w:t xml:space="preserve">, </w:t>
      </w:r>
      <w:r>
        <w:rPr>
          <w:i/>
          <w:iCs/>
        </w:rPr>
        <w:t>poznanie</w:t>
      </w:r>
      <w:r>
        <w:t xml:space="preserve">, </w:t>
      </w:r>
      <w:r>
        <w:rPr>
          <w:i/>
          <w:iCs/>
        </w:rPr>
        <w:t>uczyć się</w:t>
      </w:r>
      <w:r>
        <w:t xml:space="preserve">, </w:t>
      </w:r>
      <w:r>
        <w:rPr>
          <w:i/>
          <w:iCs/>
        </w:rPr>
        <w:t>dowiedzieć</w:t>
      </w:r>
      <w:r>
        <w:t xml:space="preserve">, </w:t>
      </w:r>
      <w:r>
        <w:rPr>
          <w:i/>
          <w:iCs/>
        </w:rPr>
        <w:t>baczyć</w:t>
      </w:r>
      <w:r>
        <w:t xml:space="preserve">, </w:t>
      </w:r>
      <w:r>
        <w:rPr>
          <w:i/>
          <w:iCs/>
        </w:rPr>
        <w:t xml:space="preserve">uważać&lt; </w:t>
      </w:r>
      <w:r>
        <w:t>i w swoich założeniach dostarcza prawidłowości podstaw rozumowania</w:t>
      </w:r>
      <w:r>
        <w:rPr>
          <w:rStyle w:val="Odwoanieprzypisudolnego"/>
        </w:rPr>
        <w:footnoteReference w:id="1"/>
      </w:r>
      <w:r>
        <w:rPr>
          <w:i/>
          <w:iCs/>
        </w:rPr>
        <w:t xml:space="preserve">. </w:t>
      </w:r>
      <w:r>
        <w:t>Matematyka towarzyszyła gatunkowi ludzkiemu, gdy tylko zaczął on wzmacniać swoją dominującą pozycją wśród pozostałych istnień żyjących na ziemi. Matematyka dała możliwość liczenia: od ilości upolowanego mięsa i trzody, aż do skomplikowanych obliczeń dotyczących np. wielkości budynku, czy wyporności statku. „Wiele dziedzin nauki i technologii w pewnym momencie zaczyna definiować swoje pojęcia z dostatecznie dużą precyzją, aby można było stosować do nich metody matematyczne”</w:t>
      </w:r>
      <w:r>
        <w:rPr>
          <w:rStyle w:val="Odwoanieprzypisudolnego"/>
        </w:rPr>
        <w:footnoteReference w:id="2"/>
      </w:r>
      <w:r>
        <w:t>. Potwierdzeniem są między innymi osiągnięcia na przykład: mechaniki klasycznej, ekonomii, czy lingwistyki.</w:t>
      </w:r>
    </w:p>
    <w:p w:rsidR="001368A2" w:rsidRDefault="001368A2" w:rsidP="001368A2">
      <w:pPr>
        <w:pStyle w:val="Standard"/>
        <w:spacing w:line="360" w:lineRule="auto"/>
        <w:jc w:val="both"/>
      </w:pPr>
      <w:r>
        <w:tab/>
        <w:t>„Należy przypuszczać, że obliczenia towarzyszyły człowiekowi od zawsze”</w:t>
      </w:r>
      <w:r>
        <w:rPr>
          <w:rStyle w:val="Odwoanieprzypisudolnego"/>
        </w:rPr>
        <w:footnoteReference w:id="3"/>
      </w:r>
      <w:r>
        <w:t xml:space="preserve">. To przypuszczenie jest bardzo prawdopodobne i potwierdzone paleontologicznymi dowodami. Najstarsze znane i zachowane teksty matematyczne to </w:t>
      </w:r>
      <w:proofErr w:type="spellStart"/>
      <w:r>
        <w:rPr>
          <w:b/>
          <w:bCs/>
        </w:rPr>
        <w:t>Plimpton</w:t>
      </w:r>
      <w:proofErr w:type="spellEnd"/>
      <w:r>
        <w:rPr>
          <w:b/>
          <w:bCs/>
        </w:rPr>
        <w:t xml:space="preserve"> 332</w:t>
      </w:r>
      <w:r>
        <w:t xml:space="preserve"> (pochodzący z Babilonii ok. 1900 rok p.n.e.), </w:t>
      </w:r>
      <w:r>
        <w:rPr>
          <w:b/>
          <w:bCs/>
        </w:rPr>
        <w:t xml:space="preserve">papirus moskiewski </w:t>
      </w:r>
      <w:r>
        <w:t xml:space="preserve">(Egipt ok. 1850 rok p.n.e.), </w:t>
      </w:r>
      <w:r>
        <w:rPr>
          <w:b/>
          <w:bCs/>
        </w:rPr>
        <w:t xml:space="preserve">papirus </w:t>
      </w:r>
      <w:proofErr w:type="spellStart"/>
      <w:r>
        <w:rPr>
          <w:b/>
          <w:bCs/>
        </w:rPr>
        <w:t>Rhinda</w:t>
      </w:r>
      <w:proofErr w:type="spellEnd"/>
      <w:r>
        <w:rPr>
          <w:b/>
          <w:bCs/>
        </w:rPr>
        <w:t xml:space="preserve"> </w:t>
      </w:r>
      <w:r>
        <w:t xml:space="preserve">(Egipt 1650 rok p.n.e.) oraz </w:t>
      </w:r>
      <w:proofErr w:type="spellStart"/>
      <w:r>
        <w:rPr>
          <w:b/>
          <w:bCs/>
        </w:rPr>
        <w:t>Shulba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Sutras</w:t>
      </w:r>
      <w:proofErr w:type="spellEnd"/>
      <w:r>
        <w:rPr>
          <w:b/>
          <w:bCs/>
        </w:rPr>
        <w:t xml:space="preserve"> </w:t>
      </w:r>
      <w:r>
        <w:t xml:space="preserve">(Indie 800 rok p.n.e.). Wszystkie te teksty wspominają twierdzenie Pitagorasa, które wydaje się być najbardziej rozpowszechnionym w starożytności wynikiem matematycznym. Najstarszymi znanymi przykładami niepisanej matematyki są wydrapane w </w:t>
      </w:r>
      <w:proofErr w:type="spellStart"/>
      <w:r>
        <w:t>ochronowej</w:t>
      </w:r>
      <w:proofErr w:type="spellEnd"/>
      <w:r>
        <w:t xml:space="preserve">  skale motywy geometryczne odkryte przez paleontologów w południowoafrykańskiej jaskini (rysunki powstały ok.70 tys. lat temu). Matematyka egipska i sumeryjska zawdzięcza swój rozwój Grekom, którzy usystematyzowali niezależne dotąd twierdzenia w jeden spójny system. Dalszy rozwój matematyka zawdzięcza Arabom. Wiele greckich </w:t>
      </w:r>
      <w:r w:rsidR="00CC7D92">
        <w:t xml:space="preserve">                      </w:t>
      </w:r>
      <w:r>
        <w:t>i arabskich prac przetłumaczono później na łacinę, co pozwoliło na rozpowszechnienie ich w Europie.</w:t>
      </w:r>
    </w:p>
    <w:p w:rsidR="001368A2" w:rsidRDefault="001368A2" w:rsidP="001368A2">
      <w:pPr>
        <w:pStyle w:val="Standard"/>
        <w:spacing w:line="360" w:lineRule="auto"/>
        <w:jc w:val="both"/>
      </w:pPr>
      <w:r>
        <w:lastRenderedPageBreak/>
        <w:tab/>
        <w:t xml:space="preserve">Najsłynniejszymi matematykami wszech czasów byli np.: Archimedes - ok. 287-212 r. p.n.e. (najsłynniejsze dzieło: „O pomiarze koła”), Arystoteles - ok. 384-322 r. p.n.e. (najsłynniejsze dzieło: nieznana), Leonarda </w:t>
      </w:r>
      <w:proofErr w:type="spellStart"/>
      <w:r>
        <w:t>Fibonacci'ego</w:t>
      </w:r>
      <w:proofErr w:type="spellEnd"/>
      <w:r>
        <w:t xml:space="preserve"> - 1170-1240 r. (najsłynniejsze dzieło: ''Liber </w:t>
      </w:r>
      <w:proofErr w:type="spellStart"/>
      <w:r>
        <w:t>Abaci</w:t>
      </w:r>
      <w:proofErr w:type="spellEnd"/>
      <w:r>
        <w:t xml:space="preserve">'' czyli „Księga rachunków”), Galileusz -  lata życia nieznane (najsłynniejsze dzieło: „Dialog o dwu najważniejszych systemach świata; ptolemeuszowym i </w:t>
      </w:r>
      <w:proofErr w:type="spellStart"/>
      <w:r>
        <w:t>kopernikowym</w:t>
      </w:r>
      <w:proofErr w:type="spellEnd"/>
      <w:r>
        <w:t xml:space="preserve">”), Kartezjusza -  lata życia nieznane (najsłynniejsze dzieło: ''Geometria''), Mikołaj Kopernik - 1473-1543 r. (''De </w:t>
      </w:r>
      <w:proofErr w:type="spellStart"/>
      <w:r>
        <w:t>revolutionibus</w:t>
      </w:r>
      <w:proofErr w:type="spellEnd"/>
      <w:r>
        <w:t xml:space="preserve"> </w:t>
      </w:r>
      <w:proofErr w:type="spellStart"/>
      <w:r>
        <w:t>orbium</w:t>
      </w:r>
      <w:proofErr w:type="spellEnd"/>
      <w:r>
        <w:t xml:space="preserve"> </w:t>
      </w:r>
      <w:proofErr w:type="spellStart"/>
      <w:r>
        <w:t>coelestium</w:t>
      </w:r>
      <w:proofErr w:type="spellEnd"/>
      <w:r>
        <w:t xml:space="preserve">'' czyli „O obrotach sfer niebieskich”), Józef Marcinkiewicz - 1910-1940 (najsłynniejsze dzieło: „Twierdzenie Marcinkiewicza”), Isaak Newton - lata życia nieznane („Matematyczne podstawy filozofii naturalnej”), Blaise Pascal -1623-1662 (nieznana), Pitagoras - 572-497 r. p.n.e. (najsłynniejsze dzieło: kierunek filozoficzny pitagoreizm), Platon - ok. 437-347 r. p.n.e. (najsłynniejsze dzieło: nieznane), a sedno ich koncepcji najwznioślej wyrażają słowa Galileusza, iż: </w:t>
      </w:r>
      <w:r>
        <w:rPr>
          <w:i/>
          <w:iCs/>
        </w:rPr>
        <w:t xml:space="preserve">matematyka jest alfabetem, za pomocą którego Bóg opisał wszechświat. </w:t>
      </w:r>
      <w:r>
        <w:t xml:space="preserve">Matematyka dała człowiekowi niesamowite możliwości. Bez niej bylibyśmy zacofani i nie pojmowalibyśmy praw przyrody, fizyki, chemii itd. Dzięki jej rozwiązaniom ludzkość nieustannie doskonali najróżniejsze rodzaje technologii oraz odkrywa tajniki otaczającego nas świata, bo swym zakresem </w:t>
      </w:r>
      <w:r>
        <w:rPr>
          <w:i/>
        </w:rPr>
        <w:t>obejmuje całą grupę nauk przyrodniczych, które opierają swe teorie na pomiarach i których idee  i twierdzenia dają się sformułować za jej pomocą</w:t>
      </w:r>
      <w:r>
        <w:rPr>
          <w:rStyle w:val="Odwoanieprzypisudolnego"/>
          <w:i/>
        </w:rPr>
        <w:footnoteReference w:id="4"/>
      </w:r>
      <w:r>
        <w:rPr>
          <w:i/>
        </w:rPr>
        <w:t>.</w:t>
      </w:r>
    </w:p>
    <w:p w:rsidR="001368A2" w:rsidRDefault="001368A2"/>
    <w:sectPr w:rsidR="001368A2" w:rsidSect="001368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C71" w:rsidRDefault="00310C71" w:rsidP="001368A2">
      <w:pPr>
        <w:spacing w:after="0" w:line="240" w:lineRule="auto"/>
      </w:pPr>
      <w:r>
        <w:separator/>
      </w:r>
    </w:p>
  </w:endnote>
  <w:endnote w:type="continuationSeparator" w:id="0">
    <w:p w:rsidR="00310C71" w:rsidRDefault="00310C71" w:rsidP="0013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C71" w:rsidRDefault="00310C71" w:rsidP="001368A2">
      <w:pPr>
        <w:spacing w:after="0" w:line="240" w:lineRule="auto"/>
      </w:pPr>
      <w:r>
        <w:separator/>
      </w:r>
    </w:p>
  </w:footnote>
  <w:footnote w:type="continuationSeparator" w:id="0">
    <w:p w:rsidR="00310C71" w:rsidRDefault="00310C71" w:rsidP="001368A2">
      <w:pPr>
        <w:spacing w:after="0" w:line="240" w:lineRule="auto"/>
      </w:pPr>
      <w:r>
        <w:continuationSeparator/>
      </w:r>
    </w:p>
  </w:footnote>
  <w:footnote w:id="1">
    <w:p w:rsidR="001368A2" w:rsidRDefault="001368A2" w:rsidP="001368A2">
      <w:pPr>
        <w:pStyle w:val="Footnote"/>
      </w:pPr>
      <w:r>
        <w:rPr>
          <w:rStyle w:val="Odwoanieprzypisudolnego"/>
        </w:rPr>
        <w:footnoteRef/>
      </w:r>
      <w:hyperlink r:id="rId1" w:history="1">
        <w:r>
          <w:t>https://pl.wikipedia.org/wiki/Matematyka</w:t>
        </w:r>
      </w:hyperlink>
      <w:r>
        <w:t xml:space="preserve"> [dostęp: 7.04.2017r.]</w:t>
      </w:r>
    </w:p>
  </w:footnote>
  <w:footnote w:id="2">
    <w:p w:rsidR="001368A2" w:rsidRDefault="001368A2" w:rsidP="001368A2">
      <w:pPr>
        <w:pStyle w:val="Footnote"/>
      </w:pPr>
      <w:r>
        <w:rPr>
          <w:rStyle w:val="Odwoanieprzypisudolnego"/>
        </w:rPr>
        <w:footnoteRef/>
      </w:r>
      <w:r>
        <w:t>Ibidem.</w:t>
      </w:r>
    </w:p>
  </w:footnote>
  <w:footnote w:id="3">
    <w:p w:rsidR="001368A2" w:rsidRDefault="001368A2" w:rsidP="001368A2">
      <w:pPr>
        <w:pStyle w:val="Footnote"/>
      </w:pPr>
      <w:r>
        <w:rPr>
          <w:rStyle w:val="Odwoanieprzypisudolnego"/>
        </w:rPr>
        <w:footnoteRef/>
      </w:r>
      <w:hyperlink r:id="rId2" w:history="1">
        <w:r>
          <w:t>https://pl.wikipedia.org/wiki/Historia_matematyki</w:t>
        </w:r>
      </w:hyperlink>
      <w:r>
        <w:t xml:space="preserve"> [dostęp: 7.04.2017r.]</w:t>
      </w:r>
    </w:p>
  </w:footnote>
  <w:footnote w:id="4">
    <w:p w:rsidR="001368A2" w:rsidRDefault="001368A2" w:rsidP="001368A2">
      <w:pPr>
        <w:pStyle w:val="Footnote"/>
      </w:pPr>
      <w:r>
        <w:rPr>
          <w:rStyle w:val="Odwoanieprzypisudolnego"/>
        </w:rPr>
        <w:footnoteRef/>
      </w:r>
      <w:r>
        <w:t xml:space="preserve">Por. Albert Einstein. Źródło: </w:t>
      </w:r>
      <w:hyperlink r:id="rId3" w:history="1">
        <w:r>
          <w:t>https://pl.wikiquote.org/wiki/Fizyka</w:t>
        </w:r>
      </w:hyperlink>
      <w:r>
        <w:t xml:space="preserve"> [dostęp: 8.04.2017r.]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>
    <w:pPr>
      <w:pStyle w:val="Standar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>
    <w:pPr>
      <w:pStyle w:val="Standar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8A2" w:rsidRDefault="001368A2">
    <w:pPr>
      <w:pStyle w:val="Standar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A2"/>
    <w:rsid w:val="001368A2"/>
    <w:rsid w:val="00310C71"/>
    <w:rsid w:val="004535AD"/>
    <w:rsid w:val="005A27E6"/>
    <w:rsid w:val="00CC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0CE60F-C965-46B0-99A8-85287D618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368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1368A2"/>
    <w:pPr>
      <w:suppressLineNumbers/>
      <w:ind w:left="283" w:hanging="283"/>
    </w:pPr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68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l.wikiquote.org/wiki/Fizyka" TargetMode="External"/><Relationship Id="rId2" Type="http://schemas.openxmlformats.org/officeDocument/2006/relationships/hyperlink" Target="https://pl.wikipedia.org/wiki/Historia_matematyki" TargetMode="External"/><Relationship Id="rId1" Type="http://schemas.openxmlformats.org/officeDocument/2006/relationships/hyperlink" Target="https://pl.wikipedia.org/wiki/Matematy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530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Miroslaw Stolfik</dc:creator>
  <cp:keywords/>
  <dc:description/>
  <cp:lastModifiedBy>Miroslaw Stolfik</cp:lastModifiedBy>
  <cp:revision>3</cp:revision>
  <dcterms:created xsi:type="dcterms:W3CDTF">2017-04-10T19:59:00Z</dcterms:created>
  <dcterms:modified xsi:type="dcterms:W3CDTF">2017-04-10T20:17:00Z</dcterms:modified>
</cp:coreProperties>
</file>